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2AA" w:rsidRPr="003A4CBB" w:rsidRDefault="00D835CC" w:rsidP="00E56982">
      <w:pPr>
        <w:spacing w:line="360" w:lineRule="auto"/>
        <w:ind w:left="-567" w:right="-914"/>
        <w:jc w:val="center"/>
        <w:rPr>
          <w:rFonts w:asciiTheme="majorHAnsi" w:hAnsiTheme="majorHAnsi"/>
          <w:b/>
          <w:i/>
        </w:rPr>
      </w:pPr>
      <w:r w:rsidRPr="003A4CBB">
        <w:rPr>
          <w:rFonts w:asciiTheme="majorHAnsi" w:hAnsiTheme="majorHAnsi"/>
          <w:b/>
          <w:i/>
        </w:rPr>
        <w:t>What tenets of Romanticism are explored and explained in this poem? What techniques are used? How are the ways of thinking in this period evident in the poem?</w:t>
      </w:r>
    </w:p>
    <w:p w:rsidR="006C4B6A" w:rsidRPr="003A4CBB" w:rsidRDefault="006C4B6A" w:rsidP="00F932AA">
      <w:pPr>
        <w:spacing w:line="360" w:lineRule="auto"/>
        <w:ind w:left="-567" w:right="-914"/>
        <w:jc w:val="both"/>
        <w:rPr>
          <w:rFonts w:asciiTheme="majorHAnsi" w:hAnsiTheme="majorHAnsi"/>
        </w:rPr>
      </w:pPr>
    </w:p>
    <w:p w:rsidR="00D51FB3" w:rsidRPr="00E56982" w:rsidRDefault="00D51FB3" w:rsidP="00E56982">
      <w:pPr>
        <w:spacing w:line="360" w:lineRule="auto"/>
        <w:ind w:left="-567" w:right="-914" w:firstLine="425"/>
        <w:jc w:val="both"/>
        <w:rPr>
          <w:rFonts w:ascii="Calibri" w:hAnsi="Calibri"/>
        </w:rPr>
      </w:pPr>
      <w:r w:rsidRPr="003A4CBB">
        <w:rPr>
          <w:rFonts w:ascii="Calibri" w:hAnsi="Calibri"/>
        </w:rPr>
        <w:t xml:space="preserve">The tenets of Romanticism that are explored in this poem are the power of imagination and the individual freedom. Keats comments on the power of imagination and highlights the importance of freedom. The imagination explored in this poem exemplifies how imagination has the ability to enable one to escape their daily routines or the issues rising in their life. Keats comments that to allow imagination to create escape routes </w:t>
      </w:r>
      <w:r w:rsidR="00C96049" w:rsidRPr="003A4CBB">
        <w:rPr>
          <w:rFonts w:ascii="Calibri" w:hAnsi="Calibri"/>
        </w:rPr>
        <w:t>it is</w:t>
      </w:r>
      <w:r w:rsidRPr="003A4CBB">
        <w:rPr>
          <w:rFonts w:ascii="Calibri" w:hAnsi="Calibri"/>
        </w:rPr>
        <w:t xml:space="preserve"> rather simple. What must merely be done is to simply let imagination loose: </w:t>
      </w:r>
      <w:r w:rsidRPr="003A4CBB">
        <w:rPr>
          <w:rFonts w:ascii="Calibri" w:hAnsi="Calibri"/>
          <w:i/>
        </w:rPr>
        <w:t>‘O sweet Fancy! Let her loose.’</w:t>
      </w:r>
      <w:r w:rsidRPr="003A4CBB">
        <w:rPr>
          <w:rFonts w:ascii="Calibri" w:hAnsi="Calibri"/>
        </w:rPr>
        <w:t xml:space="preserve"> </w:t>
      </w:r>
      <w:r w:rsidR="00C96049" w:rsidRPr="003A4CBB">
        <w:rPr>
          <w:rFonts w:ascii="Calibri" w:hAnsi="Calibri"/>
        </w:rPr>
        <w:t xml:space="preserve">Furthermore Keats </w:t>
      </w:r>
      <w:r w:rsidRPr="003A4CBB">
        <w:rPr>
          <w:rFonts w:ascii="Calibri" w:hAnsi="Calibri"/>
        </w:rPr>
        <w:t xml:space="preserve">underlines the simplicity of letting imagination go by repeating the phrase again in the second stanza and restates the idea in more depth, as seen in the last stanza: </w:t>
      </w:r>
      <w:r w:rsidRPr="003A4CBB">
        <w:rPr>
          <w:rFonts w:ascii="Calibri" w:hAnsi="Calibri"/>
          <w:i/>
        </w:rPr>
        <w:t>‘…Break the mesh /of the Fancy’s silken leash; /quickly break her prison-string.’</w:t>
      </w:r>
      <w:r w:rsidRPr="003A4CBB">
        <w:rPr>
          <w:rFonts w:ascii="Calibri" w:hAnsi="Calibri"/>
        </w:rPr>
        <w:t xml:space="preserve"> Letting imagination loose is not as di</w:t>
      </w:r>
      <w:r w:rsidR="000F75A2" w:rsidRPr="003A4CBB">
        <w:rPr>
          <w:rFonts w:ascii="Calibri" w:hAnsi="Calibri"/>
        </w:rPr>
        <w:t xml:space="preserve">fficult as we deem it to be. Keats </w:t>
      </w:r>
      <w:r w:rsidRPr="003A4CBB">
        <w:rPr>
          <w:rFonts w:ascii="Calibri" w:hAnsi="Calibri"/>
        </w:rPr>
        <w:t>reassures that once imagination is let loose, Fancy will bring</w:t>
      </w:r>
      <w:r w:rsidR="00771998" w:rsidRPr="003A4CBB">
        <w:rPr>
          <w:rFonts w:ascii="Calibri" w:hAnsi="Calibri"/>
          <w:i/>
        </w:rPr>
        <w:t>, ‘in spite of frost, /beauties that the earth hat</w:t>
      </w:r>
      <w:r w:rsidR="009250E0" w:rsidRPr="003A4CBB">
        <w:rPr>
          <w:rFonts w:ascii="Calibri" w:hAnsi="Calibri"/>
          <w:i/>
        </w:rPr>
        <w:t>h</w:t>
      </w:r>
      <w:r w:rsidR="00771998" w:rsidRPr="003A4CBB">
        <w:rPr>
          <w:rFonts w:ascii="Calibri" w:hAnsi="Calibri"/>
          <w:i/>
        </w:rPr>
        <w:t xml:space="preserve"> lost.’ </w:t>
      </w:r>
      <w:r w:rsidR="00C96049" w:rsidRPr="003A4CBB">
        <w:rPr>
          <w:rFonts w:ascii="Calibri" w:hAnsi="Calibri"/>
        </w:rPr>
        <w:t xml:space="preserve">The simplicity of letting imagination free and its nature to return wondrous things from its journey is portrayed through the rhyming scheme. The rhyming scheme follows a simple structure of the </w:t>
      </w:r>
      <w:r w:rsidR="00C96049" w:rsidRPr="003A4CBB">
        <w:rPr>
          <w:rFonts w:ascii="Calibri" w:hAnsi="Calibri"/>
          <w:i/>
        </w:rPr>
        <w:t>ABAB</w:t>
      </w:r>
      <w:r w:rsidR="00C96049" w:rsidRPr="003A4CBB">
        <w:rPr>
          <w:rFonts w:ascii="Calibri" w:hAnsi="Calibri"/>
        </w:rPr>
        <w:t xml:space="preserve">: </w:t>
      </w:r>
      <w:r w:rsidR="00C96049" w:rsidRPr="003A4CBB">
        <w:rPr>
          <w:rFonts w:ascii="Calibri" w:hAnsi="Calibri"/>
          <w:i/>
        </w:rPr>
        <w:t>‘Open wide the mind’s cage-door, /</w:t>
      </w:r>
      <w:r w:rsidR="00771998" w:rsidRPr="003A4CBB">
        <w:rPr>
          <w:rFonts w:ascii="Calibri" w:hAnsi="Calibri"/>
          <w:i/>
        </w:rPr>
        <w:t xml:space="preserve">She’ll dart forth, and </w:t>
      </w:r>
      <w:proofErr w:type="spellStart"/>
      <w:r w:rsidR="00771998" w:rsidRPr="003A4CBB">
        <w:rPr>
          <w:rFonts w:ascii="Calibri" w:hAnsi="Calibri"/>
          <w:i/>
        </w:rPr>
        <w:t>cloudward</w:t>
      </w:r>
      <w:proofErr w:type="spellEnd"/>
      <w:r w:rsidR="00771998" w:rsidRPr="003A4CBB">
        <w:rPr>
          <w:rFonts w:ascii="Calibri" w:hAnsi="Calibri"/>
          <w:i/>
        </w:rPr>
        <w:t xml:space="preserve"> soar. /O sweet Fancy! Let her loose; /</w:t>
      </w:r>
      <w:proofErr w:type="gramStart"/>
      <w:r w:rsidR="00771998" w:rsidRPr="003A4CBB">
        <w:rPr>
          <w:rFonts w:ascii="Calibri" w:hAnsi="Calibri"/>
          <w:i/>
        </w:rPr>
        <w:t>Summer</w:t>
      </w:r>
      <w:proofErr w:type="gramEnd"/>
      <w:r w:rsidR="00771998" w:rsidRPr="003A4CBB">
        <w:rPr>
          <w:rFonts w:ascii="Calibri" w:hAnsi="Calibri"/>
          <w:i/>
        </w:rPr>
        <w:t xml:space="preserve">’s joys are spoilt by use.’ </w:t>
      </w:r>
      <w:r w:rsidR="00964886" w:rsidRPr="003A4CBB">
        <w:rPr>
          <w:rFonts w:ascii="Calibri" w:hAnsi="Calibri"/>
        </w:rPr>
        <w:t>The simple rhyming scheme gives the poem a melodic rhythm, which allows the readers to read the poem in an exciting manner. The excited manner received through the poem shows that releasing imagination is exciting and when Fancy returns i</w:t>
      </w:r>
      <w:r w:rsidR="00E56982">
        <w:rPr>
          <w:rFonts w:ascii="Calibri" w:hAnsi="Calibri"/>
        </w:rPr>
        <w:t>t brings back melodic beauties.</w:t>
      </w:r>
    </w:p>
    <w:p w:rsidR="000F75A2" w:rsidRPr="003A4CBB" w:rsidRDefault="00E81643" w:rsidP="00E56982">
      <w:pPr>
        <w:spacing w:line="360" w:lineRule="auto"/>
        <w:ind w:left="-567" w:right="-914" w:firstLine="425"/>
        <w:jc w:val="both"/>
        <w:rPr>
          <w:rFonts w:asciiTheme="majorHAnsi" w:hAnsiTheme="majorHAnsi"/>
        </w:rPr>
      </w:pPr>
      <w:r w:rsidRPr="003A4CBB">
        <w:rPr>
          <w:rFonts w:asciiTheme="majorHAnsi" w:hAnsiTheme="majorHAnsi"/>
        </w:rPr>
        <w:t xml:space="preserve">Keats portrays imagination as giving and filling one’s mind abundantly. If one </w:t>
      </w:r>
      <w:r w:rsidRPr="003A4CBB">
        <w:rPr>
          <w:rFonts w:asciiTheme="majorHAnsi" w:hAnsiTheme="majorHAnsi"/>
          <w:i/>
        </w:rPr>
        <w:t>‘let the Fancy roam’</w:t>
      </w:r>
      <w:r w:rsidRPr="003A4CBB">
        <w:rPr>
          <w:rFonts w:asciiTheme="majorHAnsi" w:hAnsiTheme="majorHAnsi"/>
        </w:rPr>
        <w:t xml:space="preserve"> and let the </w:t>
      </w:r>
      <w:r w:rsidRPr="003A4CBB">
        <w:rPr>
          <w:rFonts w:asciiTheme="majorHAnsi" w:hAnsiTheme="majorHAnsi"/>
          <w:i/>
        </w:rPr>
        <w:t>‘winged Fancy wander’</w:t>
      </w:r>
      <w:r w:rsidRPr="003A4CBB">
        <w:rPr>
          <w:rFonts w:asciiTheme="majorHAnsi" w:hAnsiTheme="majorHAnsi"/>
        </w:rPr>
        <w:t xml:space="preserve"> then </w:t>
      </w:r>
      <w:r w:rsidRPr="003A4CBB">
        <w:rPr>
          <w:rFonts w:asciiTheme="majorHAnsi" w:hAnsiTheme="majorHAnsi"/>
          <w:i/>
        </w:rPr>
        <w:t>‘thou shalt quaff it: -thou shalt hear/ distant harvest-carols clear.’</w:t>
      </w:r>
      <w:r w:rsidRPr="003A4CBB">
        <w:rPr>
          <w:rFonts w:asciiTheme="majorHAnsi" w:hAnsiTheme="majorHAnsi"/>
        </w:rPr>
        <w:t xml:space="preserve"> Quaff means to drink heartily </w:t>
      </w:r>
      <w:r w:rsidR="00F11328" w:rsidRPr="003A4CBB">
        <w:rPr>
          <w:rFonts w:asciiTheme="majorHAnsi" w:hAnsiTheme="majorHAnsi"/>
        </w:rPr>
        <w:t xml:space="preserve">and to hear the distant harvest-carols clear creates an imagery of imagination abundantly filling one with satisfaction. </w:t>
      </w:r>
      <w:r w:rsidR="006F7533" w:rsidRPr="003A4CBB">
        <w:rPr>
          <w:rFonts w:asciiTheme="majorHAnsi" w:hAnsiTheme="majorHAnsi"/>
        </w:rPr>
        <w:t xml:space="preserve">Imagination has the ability to distract someone from reality and the only way to do that is really simple: </w:t>
      </w:r>
      <w:r w:rsidR="006F7533" w:rsidRPr="003A4CBB">
        <w:rPr>
          <w:rFonts w:asciiTheme="majorHAnsi" w:hAnsiTheme="majorHAnsi"/>
          <w:i/>
        </w:rPr>
        <w:t>‘let her loose.’</w:t>
      </w:r>
      <w:r w:rsidR="006F7533" w:rsidRPr="003A4CBB">
        <w:rPr>
          <w:rFonts w:asciiTheme="majorHAnsi" w:hAnsiTheme="majorHAnsi"/>
        </w:rPr>
        <w:t xml:space="preserve"> </w:t>
      </w:r>
      <w:r w:rsidR="000832B4" w:rsidRPr="003A4CBB">
        <w:rPr>
          <w:rFonts w:asciiTheme="majorHAnsi" w:hAnsiTheme="majorHAnsi"/>
        </w:rPr>
        <w:t xml:space="preserve">In order for imagination to bring all the </w:t>
      </w:r>
      <w:r w:rsidR="000832B4" w:rsidRPr="003A4CBB">
        <w:rPr>
          <w:rFonts w:asciiTheme="majorHAnsi" w:hAnsiTheme="majorHAnsi"/>
          <w:i/>
        </w:rPr>
        <w:t xml:space="preserve">‘beauties that the earth lost’ </w:t>
      </w:r>
      <w:r w:rsidR="000832B4" w:rsidRPr="003A4CBB">
        <w:rPr>
          <w:rFonts w:asciiTheme="majorHAnsi" w:hAnsiTheme="majorHAnsi"/>
        </w:rPr>
        <w:t xml:space="preserve">all that needs to be done is to </w:t>
      </w:r>
      <w:r w:rsidR="000531F5" w:rsidRPr="003A4CBB">
        <w:rPr>
          <w:rFonts w:asciiTheme="majorHAnsi" w:hAnsiTheme="majorHAnsi"/>
        </w:rPr>
        <w:t>release</w:t>
      </w:r>
      <w:r w:rsidR="000832B4" w:rsidRPr="003A4CBB">
        <w:rPr>
          <w:rFonts w:asciiTheme="majorHAnsi" w:hAnsiTheme="majorHAnsi"/>
        </w:rPr>
        <w:t xml:space="preserve"> her for</w:t>
      </w:r>
      <w:r w:rsidR="000832B4" w:rsidRPr="003A4CBB">
        <w:rPr>
          <w:rFonts w:asciiTheme="majorHAnsi" w:hAnsiTheme="majorHAnsi"/>
          <w:i/>
        </w:rPr>
        <w:t xml:space="preserve"> ‘she has vassals to attend her.’</w:t>
      </w:r>
      <w:r w:rsidR="000832B4" w:rsidRPr="003A4CBB">
        <w:rPr>
          <w:rFonts w:asciiTheme="majorHAnsi" w:hAnsiTheme="majorHAnsi"/>
        </w:rPr>
        <w:t xml:space="preserve"> </w:t>
      </w:r>
      <w:r w:rsidR="00964886" w:rsidRPr="003A4CBB">
        <w:rPr>
          <w:rFonts w:asciiTheme="majorHAnsi" w:hAnsiTheme="majorHAnsi"/>
        </w:rPr>
        <w:t>Just release Fancy because once she is set free her servants will attend and assist her. S</w:t>
      </w:r>
      <w:r w:rsidR="000531F5" w:rsidRPr="003A4CBB">
        <w:rPr>
          <w:rFonts w:asciiTheme="majorHAnsi" w:hAnsiTheme="majorHAnsi"/>
        </w:rPr>
        <w:t>he will collect all the wondrous things and bring it back: ‘</w:t>
      </w:r>
      <w:r w:rsidR="000531F5" w:rsidRPr="003A4CBB">
        <w:rPr>
          <w:rFonts w:asciiTheme="majorHAnsi" w:hAnsiTheme="majorHAnsi"/>
          <w:i/>
        </w:rPr>
        <w:t xml:space="preserve">beauties that the earth lost /she will bring thee.’ </w:t>
      </w:r>
    </w:p>
    <w:p w:rsidR="00C6493A" w:rsidRPr="003A4CBB" w:rsidRDefault="0020743E" w:rsidP="00E56982">
      <w:pPr>
        <w:spacing w:line="360" w:lineRule="auto"/>
        <w:ind w:left="-567" w:right="-914" w:firstLine="425"/>
        <w:jc w:val="both"/>
        <w:rPr>
          <w:rFonts w:asciiTheme="majorHAnsi" w:hAnsiTheme="majorHAnsi"/>
        </w:rPr>
      </w:pPr>
      <w:r w:rsidRPr="003A4CBB">
        <w:rPr>
          <w:rFonts w:asciiTheme="majorHAnsi" w:hAnsiTheme="majorHAnsi"/>
        </w:rPr>
        <w:t>Furthermore, t</w:t>
      </w:r>
      <w:r w:rsidR="00E75294" w:rsidRPr="003A4CBB">
        <w:rPr>
          <w:rFonts w:asciiTheme="majorHAnsi" w:hAnsiTheme="majorHAnsi"/>
        </w:rPr>
        <w:t xml:space="preserve">hrough the </w:t>
      </w:r>
      <w:r w:rsidR="00280E17" w:rsidRPr="003A4CBB">
        <w:rPr>
          <w:rFonts w:asciiTheme="majorHAnsi" w:hAnsiTheme="majorHAnsi"/>
        </w:rPr>
        <w:t>sensory</w:t>
      </w:r>
      <w:r w:rsidR="00E75294" w:rsidRPr="003A4CBB">
        <w:rPr>
          <w:rFonts w:asciiTheme="majorHAnsi" w:hAnsiTheme="majorHAnsi"/>
        </w:rPr>
        <w:t xml:space="preserve"> </w:t>
      </w:r>
      <w:r w:rsidR="00280E17" w:rsidRPr="003A4CBB">
        <w:rPr>
          <w:rFonts w:asciiTheme="majorHAnsi" w:hAnsiTheme="majorHAnsi"/>
        </w:rPr>
        <w:t xml:space="preserve">imagery </w:t>
      </w:r>
      <w:r w:rsidR="00E75294" w:rsidRPr="003A4CBB">
        <w:rPr>
          <w:rFonts w:asciiTheme="majorHAnsi" w:hAnsiTheme="majorHAnsi"/>
        </w:rPr>
        <w:t xml:space="preserve">Keats creates, he reinforces the everlasting power </w:t>
      </w:r>
      <w:proofErr w:type="gramStart"/>
      <w:r w:rsidR="00E75294" w:rsidRPr="003A4CBB">
        <w:rPr>
          <w:rFonts w:asciiTheme="majorHAnsi" w:hAnsiTheme="majorHAnsi"/>
        </w:rPr>
        <w:t>of</w:t>
      </w:r>
      <w:proofErr w:type="gramEnd"/>
      <w:r w:rsidR="00E75294" w:rsidRPr="003A4CBB">
        <w:rPr>
          <w:rFonts w:asciiTheme="majorHAnsi" w:hAnsiTheme="majorHAnsi"/>
        </w:rPr>
        <w:t xml:space="preserve"> the imagination. Although the seasons may eventually fade and wither away: </w:t>
      </w:r>
      <w:r w:rsidR="00E75294" w:rsidRPr="003A4CBB">
        <w:rPr>
          <w:rFonts w:asciiTheme="majorHAnsi" w:hAnsiTheme="majorHAnsi"/>
          <w:i/>
        </w:rPr>
        <w:t>‘</w:t>
      </w:r>
      <w:proofErr w:type="gramStart"/>
      <w:r w:rsidR="00E75294" w:rsidRPr="003A4CBB">
        <w:rPr>
          <w:rFonts w:asciiTheme="majorHAnsi" w:hAnsiTheme="majorHAnsi"/>
          <w:i/>
        </w:rPr>
        <w:t>Summer</w:t>
      </w:r>
      <w:proofErr w:type="gramEnd"/>
      <w:r w:rsidR="00E75294" w:rsidRPr="003A4CBB">
        <w:rPr>
          <w:rFonts w:asciiTheme="majorHAnsi" w:hAnsiTheme="majorHAnsi"/>
          <w:i/>
        </w:rPr>
        <w:t>’s joys are spoilt by use /and the enjoying of the Spring /Fades as does its blossoming; /Autumn’s red-lipp’d fruitage too /cloys with tasting:’</w:t>
      </w:r>
      <w:r w:rsidR="00E75294" w:rsidRPr="003A4CBB">
        <w:rPr>
          <w:rFonts w:asciiTheme="majorHAnsi" w:hAnsiTheme="majorHAnsi"/>
        </w:rPr>
        <w:t xml:space="preserve"> imagination will always remain. </w:t>
      </w:r>
      <w:r w:rsidR="00280E17" w:rsidRPr="003A4CBB">
        <w:rPr>
          <w:rFonts w:asciiTheme="majorHAnsi" w:hAnsiTheme="majorHAnsi"/>
          <w:i/>
        </w:rPr>
        <w:t>‘Summer’s joys are spoilt by use’</w:t>
      </w:r>
      <w:r w:rsidR="00280E17" w:rsidRPr="003A4CBB">
        <w:rPr>
          <w:rFonts w:asciiTheme="majorHAnsi" w:hAnsiTheme="majorHAnsi"/>
        </w:rPr>
        <w:t xml:space="preserve"> evokes </w:t>
      </w:r>
      <w:r w:rsidR="00C6493A" w:rsidRPr="003A4CBB">
        <w:rPr>
          <w:rFonts w:asciiTheme="majorHAnsi" w:hAnsiTheme="majorHAnsi"/>
        </w:rPr>
        <w:t xml:space="preserve">images of summer being active and constantly being in use that it becomes stale and blemished; </w:t>
      </w:r>
      <w:r w:rsidR="00C6493A" w:rsidRPr="003A4CBB">
        <w:rPr>
          <w:rFonts w:asciiTheme="majorHAnsi" w:hAnsiTheme="majorHAnsi"/>
          <w:i/>
        </w:rPr>
        <w:t xml:space="preserve">‘Spring /fades as does its blossoming’ </w:t>
      </w:r>
      <w:r w:rsidR="00C6493A" w:rsidRPr="003A4CBB">
        <w:rPr>
          <w:rFonts w:asciiTheme="majorHAnsi" w:hAnsiTheme="majorHAnsi"/>
        </w:rPr>
        <w:t>brings to the mind that although it is a season of new birth and abundance, it too will eventually fade, as does Autumn, when the fruitful tastings will be too excess</w:t>
      </w:r>
      <w:r w:rsidR="00C80E83" w:rsidRPr="003A4CBB">
        <w:rPr>
          <w:rFonts w:asciiTheme="majorHAnsi" w:hAnsiTheme="majorHAnsi"/>
        </w:rPr>
        <w:t xml:space="preserve"> for the taste buds</w:t>
      </w:r>
      <w:r w:rsidR="00C6493A" w:rsidRPr="003A4CBB">
        <w:rPr>
          <w:rFonts w:asciiTheme="majorHAnsi" w:hAnsiTheme="majorHAnsi"/>
        </w:rPr>
        <w:t>. The seasons, despite their own speciality that they provide annually, ends and eventually begins at their al</w:t>
      </w:r>
      <w:r w:rsidRPr="003A4CBB">
        <w:rPr>
          <w:rFonts w:asciiTheme="majorHAnsi" w:hAnsiTheme="majorHAnsi"/>
        </w:rPr>
        <w:t xml:space="preserve">located period but imagination </w:t>
      </w:r>
      <w:r w:rsidR="00C6493A" w:rsidRPr="003A4CBB">
        <w:rPr>
          <w:rFonts w:asciiTheme="majorHAnsi" w:hAnsiTheme="majorHAnsi"/>
        </w:rPr>
        <w:t xml:space="preserve">is endless and begins whenever the doors for Fancy are opened. Keats shows that unlike the seasons who bring forth their own </w:t>
      </w:r>
      <w:r w:rsidR="00F932AA" w:rsidRPr="003A4CBB">
        <w:rPr>
          <w:rFonts w:asciiTheme="majorHAnsi" w:hAnsiTheme="majorHAnsi"/>
        </w:rPr>
        <w:t>essences during their time</w:t>
      </w:r>
      <w:r w:rsidR="00C6493A" w:rsidRPr="003A4CBB">
        <w:rPr>
          <w:rFonts w:asciiTheme="majorHAnsi" w:hAnsiTheme="majorHAnsi"/>
        </w:rPr>
        <w:t xml:space="preserve">, Fancy </w:t>
      </w:r>
      <w:r w:rsidR="00F932AA" w:rsidRPr="003A4CBB">
        <w:rPr>
          <w:rFonts w:asciiTheme="majorHAnsi" w:hAnsiTheme="majorHAnsi"/>
        </w:rPr>
        <w:t xml:space="preserve">brings all of the essences of the seasons together: </w:t>
      </w:r>
      <w:r w:rsidR="00F932AA" w:rsidRPr="003A4CBB">
        <w:rPr>
          <w:rFonts w:asciiTheme="majorHAnsi" w:hAnsiTheme="majorHAnsi"/>
          <w:i/>
        </w:rPr>
        <w:t>‘She will bring thee, all together, /all delights of summer weather; /all the buds and bells of May, /from dewy sward or thorny spray /all the heaped Autumn’s wealth, /with a still, mysterious stealth: she will mix these pleasures up…’</w:t>
      </w:r>
      <w:r w:rsidRPr="003A4CBB">
        <w:rPr>
          <w:rFonts w:asciiTheme="majorHAnsi" w:hAnsiTheme="majorHAnsi"/>
        </w:rPr>
        <w:t xml:space="preserve"> This is effectively shown through the strong imagery that Keats uses to describe vividly the essences of all the seasons. </w:t>
      </w:r>
      <w:r w:rsidR="001F2FE8" w:rsidRPr="003A4CBB">
        <w:rPr>
          <w:rFonts w:asciiTheme="majorHAnsi" w:hAnsiTheme="majorHAnsi"/>
        </w:rPr>
        <w:t xml:space="preserve">The seasons do end whereas imagination is mortal and this comparison is effectively depicted through the strong imagery to show the mortal and immortal side of the seasons and the imagination. </w:t>
      </w:r>
    </w:p>
    <w:p w:rsidR="000F75A2" w:rsidRPr="00E56982" w:rsidRDefault="00337F55" w:rsidP="00E56982">
      <w:pPr>
        <w:spacing w:line="360" w:lineRule="auto"/>
        <w:ind w:left="-567" w:right="-914" w:firstLine="425"/>
        <w:jc w:val="both"/>
        <w:rPr>
          <w:rFonts w:asciiTheme="majorHAnsi" w:hAnsiTheme="majorHAnsi"/>
          <w:u w:val="single"/>
        </w:rPr>
      </w:pPr>
      <w:r w:rsidRPr="003A4CBB">
        <w:rPr>
          <w:rFonts w:asciiTheme="majorHAnsi" w:hAnsiTheme="majorHAnsi"/>
        </w:rPr>
        <w:t>Similarly, t</w:t>
      </w:r>
      <w:r w:rsidR="00E75294" w:rsidRPr="003A4CBB">
        <w:rPr>
          <w:rFonts w:asciiTheme="majorHAnsi" w:hAnsiTheme="majorHAnsi"/>
        </w:rPr>
        <w:t xml:space="preserve">he idea of imagination being everlasting is also seen in Keats’ poem, </w:t>
      </w:r>
      <w:r w:rsidR="00E75294" w:rsidRPr="003A4CBB">
        <w:rPr>
          <w:rFonts w:asciiTheme="majorHAnsi" w:hAnsiTheme="majorHAnsi"/>
          <w:u w:val="single"/>
        </w:rPr>
        <w:t>Ode to a Nightingale</w:t>
      </w:r>
      <w:r w:rsidR="00280E17" w:rsidRPr="003A4CBB">
        <w:rPr>
          <w:rFonts w:asciiTheme="majorHAnsi" w:hAnsiTheme="majorHAnsi"/>
        </w:rPr>
        <w:t xml:space="preserve"> where the speaker expresses to the nightingale, </w:t>
      </w:r>
      <w:r w:rsidR="00280E17" w:rsidRPr="003A4CBB">
        <w:rPr>
          <w:rFonts w:asciiTheme="majorHAnsi" w:hAnsiTheme="majorHAnsi"/>
          <w:i/>
        </w:rPr>
        <w:t>‘Thou wast not born for death, immortal Bird! /no hungry generations tread thee down; /</w:t>
      </w:r>
      <w:r w:rsidRPr="003A4CBB">
        <w:rPr>
          <w:rFonts w:asciiTheme="majorHAnsi" w:hAnsiTheme="majorHAnsi"/>
          <w:i/>
        </w:rPr>
        <w:t>the</w:t>
      </w:r>
      <w:r w:rsidR="00280E17" w:rsidRPr="003A4CBB">
        <w:rPr>
          <w:rFonts w:asciiTheme="majorHAnsi" w:hAnsiTheme="majorHAnsi"/>
          <w:i/>
        </w:rPr>
        <w:t xml:space="preserve"> voice I hear this passing night was heard /in ancient days by emperor and clown:’</w:t>
      </w:r>
    </w:p>
    <w:p w:rsidR="00B03FD9" w:rsidRPr="003A4CBB" w:rsidRDefault="000531F5" w:rsidP="00E40CA7">
      <w:pPr>
        <w:pStyle w:val="ListParagraph"/>
        <w:spacing w:line="360" w:lineRule="auto"/>
        <w:ind w:left="-567" w:right="-914" w:firstLine="425"/>
        <w:jc w:val="both"/>
        <w:rPr>
          <w:rFonts w:asciiTheme="majorHAnsi" w:hAnsiTheme="majorHAnsi"/>
        </w:rPr>
      </w:pPr>
      <w:r w:rsidRPr="003A4CBB">
        <w:rPr>
          <w:rFonts w:asciiTheme="majorHAnsi" w:hAnsiTheme="majorHAnsi"/>
        </w:rPr>
        <w:t xml:space="preserve">The power of imagination is further highlighted through the repetition </w:t>
      </w:r>
      <w:r w:rsidR="009140C9" w:rsidRPr="003A4CBB">
        <w:rPr>
          <w:rFonts w:asciiTheme="majorHAnsi" w:hAnsiTheme="majorHAnsi"/>
          <w:i/>
        </w:rPr>
        <w:t xml:space="preserve">‘pleasure never is at </w:t>
      </w:r>
      <w:r w:rsidR="00E40CA7" w:rsidRPr="003A4CBB">
        <w:rPr>
          <w:rFonts w:asciiTheme="majorHAnsi" w:hAnsiTheme="majorHAnsi"/>
          <w:i/>
        </w:rPr>
        <w:t>home’, which</w:t>
      </w:r>
      <w:r w:rsidR="00337F55" w:rsidRPr="003A4CBB">
        <w:rPr>
          <w:rFonts w:asciiTheme="majorHAnsi" w:hAnsiTheme="majorHAnsi"/>
        </w:rPr>
        <w:t xml:space="preserve"> is used as the beginning and the end in the poem.</w:t>
      </w:r>
      <w:r w:rsidR="009140C9" w:rsidRPr="003A4CBB">
        <w:rPr>
          <w:rFonts w:asciiTheme="majorHAnsi" w:hAnsiTheme="majorHAnsi"/>
        </w:rPr>
        <w:t xml:space="preserve"> The </w:t>
      </w:r>
      <w:r w:rsidR="00E40CA7" w:rsidRPr="003A4CBB">
        <w:rPr>
          <w:rFonts w:asciiTheme="majorHAnsi" w:hAnsiTheme="majorHAnsi"/>
        </w:rPr>
        <w:t xml:space="preserve">Industrial Revolution </w:t>
      </w:r>
      <w:r w:rsidR="005A5A26" w:rsidRPr="003A4CBB">
        <w:rPr>
          <w:rFonts w:asciiTheme="majorHAnsi" w:hAnsiTheme="majorHAnsi"/>
        </w:rPr>
        <w:t>affected the Romantic period</w:t>
      </w:r>
      <w:r w:rsidR="00E40CA7" w:rsidRPr="003A4CBB">
        <w:rPr>
          <w:rFonts w:asciiTheme="majorHAnsi" w:hAnsiTheme="majorHAnsi"/>
        </w:rPr>
        <w:t xml:space="preserve"> and the Romantic ways of thinking. </w:t>
      </w:r>
      <w:r w:rsidR="005A5A26" w:rsidRPr="003A4CBB">
        <w:rPr>
          <w:rFonts w:asciiTheme="majorHAnsi" w:hAnsiTheme="majorHAnsi"/>
        </w:rPr>
        <w:t>The Industrial Revolution introduced new advancement of machinery, which meant that society’s connection with Nature weakened.</w:t>
      </w:r>
      <w:r w:rsidR="00E40CA7" w:rsidRPr="003A4CBB">
        <w:rPr>
          <w:rFonts w:asciiTheme="majorHAnsi" w:hAnsiTheme="majorHAnsi"/>
        </w:rPr>
        <w:t xml:space="preserve"> The Industrial Revolution began the spread of pollution and the Romantics viewed this as disturbance in Nature. </w:t>
      </w:r>
      <w:r w:rsidR="00E40CA7" w:rsidRPr="003A4CBB">
        <w:rPr>
          <w:rFonts w:ascii="Calibri" w:hAnsi="Calibri"/>
        </w:rPr>
        <w:t xml:space="preserve">It disturbed the order of </w:t>
      </w:r>
      <w:r w:rsidR="00B03FD9" w:rsidRPr="003A4CBB">
        <w:rPr>
          <w:rFonts w:ascii="Calibri" w:hAnsi="Calibri"/>
        </w:rPr>
        <w:t>nature;</w:t>
      </w:r>
      <w:r w:rsidR="00E40CA7" w:rsidRPr="003A4CBB">
        <w:rPr>
          <w:rFonts w:ascii="Calibri" w:hAnsi="Calibri"/>
        </w:rPr>
        <w:t xml:space="preserve"> the order God and they saw its corruption as a ruination of man’s connection with Nature.</w:t>
      </w:r>
      <w:r w:rsidR="005A5A26" w:rsidRPr="003A4CBB">
        <w:rPr>
          <w:rFonts w:asciiTheme="majorHAnsi" w:hAnsiTheme="majorHAnsi"/>
        </w:rPr>
        <w:t xml:space="preserve"> </w:t>
      </w:r>
    </w:p>
    <w:p w:rsidR="00B03FD9" w:rsidRPr="00E56982" w:rsidRDefault="005862D8" w:rsidP="00E56982">
      <w:pPr>
        <w:pStyle w:val="ListParagraph"/>
        <w:spacing w:line="360" w:lineRule="auto"/>
        <w:ind w:left="-567" w:right="-914" w:firstLine="425"/>
        <w:jc w:val="both"/>
        <w:rPr>
          <w:rFonts w:asciiTheme="majorHAnsi" w:hAnsiTheme="majorHAnsi"/>
        </w:rPr>
      </w:pPr>
      <w:r w:rsidRPr="003A4CBB">
        <w:rPr>
          <w:rFonts w:asciiTheme="majorHAnsi" w:hAnsiTheme="majorHAnsi"/>
        </w:rPr>
        <w:t xml:space="preserve">In this case, ‘home’ refers to the mind controlled by rational thinking. A home is generally a place where we find our comfort and security but the Romantics believed that one should explore, not just physically but also mentally, by using their imagination. </w:t>
      </w:r>
      <w:r w:rsidR="006E5A03" w:rsidRPr="003A4CBB">
        <w:rPr>
          <w:rFonts w:asciiTheme="majorHAnsi" w:hAnsiTheme="majorHAnsi"/>
        </w:rPr>
        <w:t>A home is very restricted when talking about its sh</w:t>
      </w:r>
      <w:r w:rsidR="00461F3D" w:rsidRPr="003A4CBB">
        <w:rPr>
          <w:rFonts w:asciiTheme="majorHAnsi" w:hAnsiTheme="majorHAnsi"/>
        </w:rPr>
        <w:t xml:space="preserve">ape and form. </w:t>
      </w:r>
      <w:r w:rsidR="00B03FD9" w:rsidRPr="003A4CBB">
        <w:rPr>
          <w:rFonts w:asciiTheme="majorHAnsi" w:hAnsiTheme="majorHAnsi"/>
        </w:rPr>
        <w:t>Houses are enclosed, have doors,</w:t>
      </w:r>
      <w:r w:rsidR="00461F3D" w:rsidRPr="003A4CBB">
        <w:rPr>
          <w:rFonts w:asciiTheme="majorHAnsi" w:hAnsiTheme="majorHAnsi"/>
        </w:rPr>
        <w:t xml:space="preserve"> windows to shut from the outside world, and the materials used to build houses are usually firm and supportable materials. Like that, pleasure cannot be found in a house where there are limits. Pleasure can </w:t>
      </w:r>
      <w:r w:rsidR="00B03FD9" w:rsidRPr="003A4CBB">
        <w:rPr>
          <w:rFonts w:asciiTheme="majorHAnsi" w:hAnsiTheme="majorHAnsi"/>
        </w:rPr>
        <w:t xml:space="preserve">only </w:t>
      </w:r>
      <w:r w:rsidR="00461F3D" w:rsidRPr="003A4CBB">
        <w:rPr>
          <w:rFonts w:asciiTheme="majorHAnsi" w:hAnsiTheme="majorHAnsi"/>
        </w:rPr>
        <w:t xml:space="preserve">be discovered </w:t>
      </w:r>
      <w:r w:rsidR="00B03FD9" w:rsidRPr="003A4CBB">
        <w:rPr>
          <w:rFonts w:asciiTheme="majorHAnsi" w:hAnsiTheme="majorHAnsi"/>
        </w:rPr>
        <w:t>places</w:t>
      </w:r>
      <w:r w:rsidR="00461F3D" w:rsidRPr="003A4CBB">
        <w:rPr>
          <w:rFonts w:asciiTheme="majorHAnsi" w:hAnsiTheme="majorHAnsi"/>
        </w:rPr>
        <w:t xml:space="preserve"> where there are no limits hence why the </w:t>
      </w:r>
      <w:r w:rsidR="00461F3D" w:rsidRPr="003A4CBB">
        <w:rPr>
          <w:rFonts w:asciiTheme="majorHAnsi" w:hAnsiTheme="majorHAnsi"/>
          <w:i/>
        </w:rPr>
        <w:t>‘winged Fancy’</w:t>
      </w:r>
      <w:r w:rsidR="00461F3D" w:rsidRPr="003A4CBB">
        <w:rPr>
          <w:rFonts w:asciiTheme="majorHAnsi" w:hAnsiTheme="majorHAnsi"/>
        </w:rPr>
        <w:t xml:space="preserve"> should roam. Once </w:t>
      </w:r>
      <w:proofErr w:type="gramStart"/>
      <w:r w:rsidR="00461F3D" w:rsidRPr="003A4CBB">
        <w:rPr>
          <w:rFonts w:asciiTheme="majorHAnsi" w:hAnsiTheme="majorHAnsi"/>
        </w:rPr>
        <w:t>Fancy</w:t>
      </w:r>
      <w:proofErr w:type="gramEnd"/>
      <w:r w:rsidR="00461F3D" w:rsidRPr="003A4CBB">
        <w:rPr>
          <w:rFonts w:asciiTheme="majorHAnsi" w:hAnsiTheme="majorHAnsi"/>
        </w:rPr>
        <w:t xml:space="preserve"> breaks away from her ‘prison-string’ she will bring joy to the individual, which will inform, illuminate and transform their human experience into something noteworthy.  </w:t>
      </w:r>
    </w:p>
    <w:p w:rsidR="00E56982" w:rsidRDefault="003A4CBB" w:rsidP="003A4CBB">
      <w:pPr>
        <w:spacing w:line="360" w:lineRule="auto"/>
        <w:ind w:left="-567" w:right="-914" w:firstLine="425"/>
        <w:jc w:val="both"/>
        <w:rPr>
          <w:rFonts w:ascii="Calibri" w:hAnsi="Calibri"/>
        </w:rPr>
      </w:pPr>
      <w:r w:rsidRPr="003A4CBB">
        <w:rPr>
          <w:rFonts w:ascii="Calibri" w:hAnsi="Calibri"/>
        </w:rPr>
        <w:t>The power of imagination to illuminate an</w:t>
      </w:r>
      <w:r>
        <w:rPr>
          <w:rFonts w:ascii="Calibri" w:hAnsi="Calibri"/>
        </w:rPr>
        <w:t xml:space="preserve"> individual can be seen in the female portrayal of imagination. Fancy, which is imagination, is referred to </w:t>
      </w:r>
      <w:r w:rsidR="009173E2">
        <w:rPr>
          <w:rFonts w:ascii="Calibri" w:hAnsi="Calibri"/>
        </w:rPr>
        <w:t>a ‘</w:t>
      </w:r>
      <w:r>
        <w:rPr>
          <w:rFonts w:ascii="Calibri" w:hAnsi="Calibri"/>
        </w:rPr>
        <w:t>her</w:t>
      </w:r>
      <w:r w:rsidR="009173E2">
        <w:rPr>
          <w:rFonts w:ascii="Calibri" w:hAnsi="Calibri"/>
        </w:rPr>
        <w:t>’, giving F</w:t>
      </w:r>
      <w:r>
        <w:rPr>
          <w:rFonts w:ascii="Calibri" w:hAnsi="Calibri"/>
        </w:rPr>
        <w:t xml:space="preserve">ancy the characterisations of a female. In literature female is commonly used to </w:t>
      </w:r>
      <w:r w:rsidR="009173E2">
        <w:rPr>
          <w:rFonts w:ascii="Calibri" w:hAnsi="Calibri"/>
        </w:rPr>
        <w:t xml:space="preserve">refer to birth or the role of a mother. In this case, both references can be identified. Fancy takes the role of a mother and is let loose and returns with ‘all delights of summer weather,’ ‘all the buds and bells of May’ and ‘all the heaped </w:t>
      </w:r>
      <w:proofErr w:type="gramStart"/>
      <w:r w:rsidR="009173E2">
        <w:rPr>
          <w:rFonts w:ascii="Calibri" w:hAnsi="Calibri"/>
        </w:rPr>
        <w:t>Autumn</w:t>
      </w:r>
      <w:proofErr w:type="gramEnd"/>
      <w:r w:rsidR="009173E2">
        <w:rPr>
          <w:rFonts w:ascii="Calibri" w:hAnsi="Calibri"/>
        </w:rPr>
        <w:t xml:space="preserve">’s wealth.’ </w:t>
      </w:r>
      <w:r w:rsidR="00E56982">
        <w:rPr>
          <w:rFonts w:ascii="Calibri" w:hAnsi="Calibri"/>
        </w:rPr>
        <w:t xml:space="preserve">The mother’s job is to look after the children and Fancy takes that role by looking after the individual and by bringing back wondrous things that will open up their senses to experience nature and it’s aesthetic beauty: </w:t>
      </w:r>
      <w:r w:rsidR="00E56982">
        <w:rPr>
          <w:rFonts w:ascii="Calibri" w:hAnsi="Calibri"/>
          <w:i/>
        </w:rPr>
        <w:t xml:space="preserve">‘thou shalt, at one glance, behold /white-plumed lilies, and the first /hedge-grown primrose that hath burst; /shaded hyacinth, always /Sapphire queen of the mid-May; /and every leaf, and every flower /pearled with the self-same shower.’ </w:t>
      </w:r>
      <w:r w:rsidR="00E56982">
        <w:rPr>
          <w:rFonts w:ascii="Calibri" w:hAnsi="Calibri"/>
        </w:rPr>
        <w:t xml:space="preserve">In this quote, imagery and allusion is used to highlight the power of the imagination. Imagination is referred to as a female, taking a mother role, and mothers usually denote rebirth and it can be seen that imagination is never ending. It is constantly giving birth to new ideas. The power of imagination is the quote is shown through the imagery and allusion. The imagery of the nature emphasises the potential of the imagination while the allusion displays the fantastical aspects that imagination can achieve. </w:t>
      </w:r>
    </w:p>
    <w:p w:rsidR="00E56982" w:rsidRDefault="00E56982" w:rsidP="003A4CBB">
      <w:pPr>
        <w:spacing w:line="360" w:lineRule="auto"/>
        <w:ind w:left="-567" w:right="-914" w:firstLine="425"/>
        <w:jc w:val="both"/>
        <w:rPr>
          <w:rFonts w:ascii="Calibri" w:hAnsi="Calibri"/>
        </w:rPr>
      </w:pPr>
    </w:p>
    <w:p w:rsidR="00E56982" w:rsidRDefault="00E56982" w:rsidP="003A4CBB">
      <w:pPr>
        <w:spacing w:line="360" w:lineRule="auto"/>
        <w:ind w:left="-567" w:right="-914" w:firstLine="425"/>
        <w:jc w:val="both"/>
        <w:rPr>
          <w:rFonts w:ascii="Calibri" w:hAnsi="Calibri"/>
        </w:rPr>
      </w:pPr>
      <w:r>
        <w:rPr>
          <w:rFonts w:ascii="Calibri" w:hAnsi="Calibri"/>
        </w:rPr>
        <w:t xml:space="preserve">The power of imagination and the individual freedom is seen throughout the poem by using specific techniques to stress the importance of each of these tenets. </w:t>
      </w:r>
    </w:p>
    <w:p w:rsidR="00B03FD9" w:rsidRPr="00E56982" w:rsidRDefault="00B03FD9" w:rsidP="003A4CBB">
      <w:pPr>
        <w:spacing w:line="360" w:lineRule="auto"/>
        <w:ind w:left="-567" w:right="-914" w:firstLine="425"/>
        <w:jc w:val="both"/>
        <w:rPr>
          <w:rFonts w:ascii="Calibri" w:hAnsi="Calibri"/>
        </w:rPr>
      </w:pPr>
    </w:p>
    <w:p w:rsidR="00D835CC" w:rsidRPr="003A4CBB" w:rsidRDefault="00D835CC" w:rsidP="00B03FD9">
      <w:pPr>
        <w:spacing w:line="360" w:lineRule="auto"/>
        <w:ind w:left="-567" w:right="-914" w:firstLine="425"/>
        <w:jc w:val="both"/>
        <w:rPr>
          <w:rFonts w:asciiTheme="majorHAnsi" w:hAnsiTheme="majorHAnsi"/>
        </w:rPr>
      </w:pPr>
    </w:p>
    <w:sectPr w:rsidR="00D835CC" w:rsidRPr="003A4CBB" w:rsidSect="00D835CC">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465"/>
    <w:multiLevelType w:val="hybridMultilevel"/>
    <w:tmpl w:val="357AF0E8"/>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835CC"/>
    <w:rsid w:val="00001EDD"/>
    <w:rsid w:val="000531F5"/>
    <w:rsid w:val="000832B4"/>
    <w:rsid w:val="000A5291"/>
    <w:rsid w:val="000B7476"/>
    <w:rsid w:val="000F75A2"/>
    <w:rsid w:val="001005F0"/>
    <w:rsid w:val="00111FF5"/>
    <w:rsid w:val="00181548"/>
    <w:rsid w:val="001F2FE8"/>
    <w:rsid w:val="0020743E"/>
    <w:rsid w:val="00280E17"/>
    <w:rsid w:val="00337F55"/>
    <w:rsid w:val="00371CD4"/>
    <w:rsid w:val="003A4CBB"/>
    <w:rsid w:val="00461F3D"/>
    <w:rsid w:val="004E4285"/>
    <w:rsid w:val="0054538F"/>
    <w:rsid w:val="005862D8"/>
    <w:rsid w:val="005A5A26"/>
    <w:rsid w:val="00696723"/>
    <w:rsid w:val="006C4B6A"/>
    <w:rsid w:val="006E5A03"/>
    <w:rsid w:val="006F7533"/>
    <w:rsid w:val="00714CA2"/>
    <w:rsid w:val="00771998"/>
    <w:rsid w:val="00845011"/>
    <w:rsid w:val="008521C9"/>
    <w:rsid w:val="008920BE"/>
    <w:rsid w:val="008A3E5C"/>
    <w:rsid w:val="00913B03"/>
    <w:rsid w:val="009140C9"/>
    <w:rsid w:val="009173E2"/>
    <w:rsid w:val="009250E0"/>
    <w:rsid w:val="0093290C"/>
    <w:rsid w:val="00964886"/>
    <w:rsid w:val="00A92CF7"/>
    <w:rsid w:val="00B03FD9"/>
    <w:rsid w:val="00C6493A"/>
    <w:rsid w:val="00C80E83"/>
    <w:rsid w:val="00C90F2B"/>
    <w:rsid w:val="00C96049"/>
    <w:rsid w:val="00CC69B7"/>
    <w:rsid w:val="00CF10C8"/>
    <w:rsid w:val="00D365C9"/>
    <w:rsid w:val="00D51FB3"/>
    <w:rsid w:val="00D835CC"/>
    <w:rsid w:val="00E40CA7"/>
    <w:rsid w:val="00E56982"/>
    <w:rsid w:val="00E75294"/>
    <w:rsid w:val="00E81643"/>
    <w:rsid w:val="00EF20DB"/>
    <w:rsid w:val="00F11328"/>
    <w:rsid w:val="00F932AA"/>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C72C36"/>
    <w:rPr>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E40CA7"/>
    <w:pPr>
      <w:ind w:left="720"/>
      <w:contextualSpacing/>
    </w:pPr>
    <w:rPr>
      <w:rFonts w:ascii="Times" w:hAnsi="Time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3</Pages>
  <Words>1106</Words>
  <Characters>6308</Characters>
  <Application>Microsoft Macintosh Word</Application>
  <DocSecurity>0</DocSecurity>
  <Lines>52</Lines>
  <Paragraphs>12</Paragraphs>
  <ScaleCrop>false</ScaleCrop>
  <Company>office mac</Company>
  <LinksUpToDate>false</LinksUpToDate>
  <CharactersWithSpaces>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gloria cho</cp:lastModifiedBy>
  <cp:revision>24</cp:revision>
  <dcterms:created xsi:type="dcterms:W3CDTF">2011-05-17T08:10:00Z</dcterms:created>
  <dcterms:modified xsi:type="dcterms:W3CDTF">2011-06-08T06:55:00Z</dcterms:modified>
</cp:coreProperties>
</file>